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C128B" w:rsidTr="007C128B">
        <w:tc>
          <w:tcPr>
            <w:tcW w:w="14390" w:type="dxa"/>
            <w:gridSpan w:val="2"/>
            <w:shd w:val="clear" w:color="auto" w:fill="767171" w:themeFill="background2" w:themeFillShade="80"/>
          </w:tcPr>
          <w:p w:rsidR="007C128B" w:rsidRPr="007C128B" w:rsidRDefault="007C128B" w:rsidP="007C128B">
            <w:pPr>
              <w:jc w:val="center"/>
              <w:rPr>
                <w:sz w:val="44"/>
              </w:rPr>
            </w:pPr>
            <w:r w:rsidRPr="007C128B">
              <w:rPr>
                <w:color w:val="FFFFFF" w:themeColor="background1"/>
                <w:sz w:val="44"/>
              </w:rPr>
              <w:t>MÉTODOS DE SEPARACIÓN DE MEZCLAS</w:t>
            </w:r>
          </w:p>
        </w:tc>
      </w:tr>
      <w:tr w:rsidR="007C128B" w:rsidTr="007C128B">
        <w:tc>
          <w:tcPr>
            <w:tcW w:w="7195" w:type="dxa"/>
          </w:tcPr>
          <w:p w:rsidR="007C128B" w:rsidRPr="007C128B" w:rsidRDefault="007C128B" w:rsidP="007C128B">
            <w:pPr>
              <w:jc w:val="center"/>
              <w:rPr>
                <w:color w:val="767171" w:themeColor="background2" w:themeShade="80"/>
                <w:sz w:val="44"/>
              </w:rPr>
            </w:pPr>
            <w:r w:rsidRPr="007C128B">
              <w:rPr>
                <w:color w:val="767171" w:themeColor="background2" w:themeShade="80"/>
                <w:sz w:val="44"/>
              </w:rPr>
              <w:t>HOMOGÉNEAS</w:t>
            </w:r>
          </w:p>
        </w:tc>
        <w:tc>
          <w:tcPr>
            <w:tcW w:w="7195" w:type="dxa"/>
          </w:tcPr>
          <w:p w:rsidR="007C128B" w:rsidRPr="007C128B" w:rsidRDefault="007C128B" w:rsidP="007C128B">
            <w:pPr>
              <w:jc w:val="center"/>
              <w:rPr>
                <w:color w:val="767171" w:themeColor="background2" w:themeShade="80"/>
                <w:sz w:val="44"/>
              </w:rPr>
            </w:pPr>
            <w:r w:rsidRPr="007C128B">
              <w:rPr>
                <w:color w:val="767171" w:themeColor="background2" w:themeShade="80"/>
                <w:sz w:val="44"/>
              </w:rPr>
              <w:t>HETEROGÉNEAS</w:t>
            </w:r>
          </w:p>
        </w:tc>
      </w:tr>
      <w:tr w:rsidR="007C128B" w:rsidTr="007C128B">
        <w:tc>
          <w:tcPr>
            <w:tcW w:w="7195" w:type="dxa"/>
          </w:tcPr>
          <w:p w:rsidR="007C128B" w:rsidRDefault="007C128B" w:rsidP="007C128B">
            <w:pPr>
              <w:jc w:val="center"/>
            </w:pPr>
            <w:r>
              <w:t>DIBUJO</w:t>
            </w:r>
          </w:p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>
            <w:r>
              <w:t>DESTILACIÓN. Su definición</w:t>
            </w:r>
          </w:p>
          <w:p w:rsidR="007C128B" w:rsidRDefault="007C128B"/>
        </w:tc>
        <w:tc>
          <w:tcPr>
            <w:tcW w:w="7195" w:type="dxa"/>
          </w:tcPr>
          <w:p w:rsidR="007C128B" w:rsidRDefault="007C128B" w:rsidP="007C128B">
            <w:pPr>
              <w:jc w:val="center"/>
            </w:pPr>
            <w:r>
              <w:t>DIBUJO</w:t>
            </w: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pPr>
              <w:jc w:val="center"/>
            </w:pPr>
          </w:p>
          <w:p w:rsidR="007C128B" w:rsidRDefault="007C128B" w:rsidP="007C128B">
            <w:r>
              <w:t>FILTRACIÓN. Su definición</w:t>
            </w:r>
          </w:p>
        </w:tc>
      </w:tr>
      <w:tr w:rsidR="007C128B" w:rsidTr="007C128B">
        <w:tc>
          <w:tcPr>
            <w:tcW w:w="7195" w:type="dxa"/>
          </w:tcPr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/>
        </w:tc>
        <w:tc>
          <w:tcPr>
            <w:tcW w:w="7195" w:type="dxa"/>
          </w:tcPr>
          <w:p w:rsidR="007C128B" w:rsidRDefault="007C128B"/>
        </w:tc>
      </w:tr>
      <w:tr w:rsidR="007C128B" w:rsidTr="007C128B">
        <w:tc>
          <w:tcPr>
            <w:tcW w:w="7195" w:type="dxa"/>
          </w:tcPr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/>
        </w:tc>
        <w:tc>
          <w:tcPr>
            <w:tcW w:w="7195" w:type="dxa"/>
          </w:tcPr>
          <w:p w:rsidR="007C128B" w:rsidRDefault="007C128B"/>
        </w:tc>
      </w:tr>
      <w:tr w:rsidR="007C128B" w:rsidTr="007C128B">
        <w:tc>
          <w:tcPr>
            <w:tcW w:w="7195" w:type="dxa"/>
          </w:tcPr>
          <w:p w:rsidR="007C128B" w:rsidRDefault="007C128B"/>
          <w:p w:rsidR="007C128B" w:rsidRDefault="007C128B"/>
          <w:p w:rsidR="007C128B" w:rsidRDefault="007C128B"/>
          <w:p w:rsidR="007C128B" w:rsidRDefault="007C128B"/>
          <w:p w:rsidR="007C128B" w:rsidRDefault="007C128B"/>
        </w:tc>
        <w:tc>
          <w:tcPr>
            <w:tcW w:w="7195" w:type="dxa"/>
          </w:tcPr>
          <w:p w:rsidR="007C128B" w:rsidRDefault="007C128B"/>
        </w:tc>
      </w:tr>
    </w:tbl>
    <w:p w:rsidR="00D264EF" w:rsidRDefault="00D264EF"/>
    <w:p w:rsidR="00712096" w:rsidRDefault="00712096">
      <w:bookmarkStart w:id="0" w:name="_GoBack"/>
      <w:bookmarkEnd w:id="0"/>
    </w:p>
    <w:sectPr w:rsidR="00712096" w:rsidSect="007C12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8B"/>
    <w:rsid w:val="0032447D"/>
    <w:rsid w:val="00712096"/>
    <w:rsid w:val="007C128B"/>
    <w:rsid w:val="00D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686B2-9AE4-49B3-8A73-EA21723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04C7-ADF8-405E-B316-A8872ED0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Williams Rodríguez Pérez</dc:creator>
  <cp:keywords/>
  <dc:description/>
  <cp:lastModifiedBy>Mtro. Williams Rodríguez Pérez</cp:lastModifiedBy>
  <cp:revision>2</cp:revision>
  <dcterms:created xsi:type="dcterms:W3CDTF">2014-09-27T23:08:00Z</dcterms:created>
  <dcterms:modified xsi:type="dcterms:W3CDTF">2014-09-28T03:51:00Z</dcterms:modified>
</cp:coreProperties>
</file>